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88A" w:rsidRPr="0093146E" w:rsidRDefault="0093146E" w:rsidP="0093146E">
      <w:pPr>
        <w:jc w:val="center"/>
        <w:rPr>
          <w:rFonts w:ascii="TH SarabunIT๙" w:hAnsi="TH SarabunIT๙" w:cs="TH SarabunIT๙"/>
          <w:sz w:val="32"/>
          <w:szCs w:val="32"/>
        </w:rPr>
      </w:pPr>
      <w:r w:rsidRPr="0093146E">
        <w:rPr>
          <w:rFonts w:ascii="TH SarabunIT๙" w:hAnsi="TH SarabunIT๙" w:cs="TH SarabunIT๙"/>
          <w:sz w:val="32"/>
          <w:szCs w:val="32"/>
          <w:cs/>
        </w:rPr>
        <w:t>ช่องทางในการร้องเรียนที่ประชาชนถึงได้</w:t>
      </w:r>
    </w:p>
    <w:p w:rsidR="0093146E" w:rsidRDefault="008F0039" w:rsidP="008F0039">
      <w:pPr>
        <w:pStyle w:val="ListParagraph"/>
        <w:rPr>
          <w:rFonts w:hint="cs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กล่องรับเรื่องร้องเรียน</w:t>
      </w:r>
    </w:p>
    <w:p w:rsidR="0093146E" w:rsidRDefault="008F0039" w:rsidP="0093146E">
      <w:pPr>
        <w:ind w:left="360"/>
        <w:rPr>
          <w:cs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771525</wp:posOffset>
            </wp:positionH>
            <wp:positionV relativeFrom="paragraph">
              <wp:posOffset>379730</wp:posOffset>
            </wp:positionV>
            <wp:extent cx="4419600" cy="4410075"/>
            <wp:effectExtent l="0" t="0" r="0" b="9525"/>
            <wp:wrapTight wrapText="bothSides">
              <wp:wrapPolygon edited="0">
                <wp:start x="0" y="0"/>
                <wp:lineTo x="0" y="21553"/>
                <wp:lineTo x="21507" y="21553"/>
                <wp:lineTo x="2150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314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F7324"/>
    <w:multiLevelType w:val="hybridMultilevel"/>
    <w:tmpl w:val="11FC7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46E"/>
    <w:rsid w:val="008F0039"/>
    <w:rsid w:val="0093146E"/>
    <w:rsid w:val="00EA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4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46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46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4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46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46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2019-02-27T11:26:00Z</cp:lastPrinted>
  <dcterms:created xsi:type="dcterms:W3CDTF">2019-02-27T11:27:00Z</dcterms:created>
  <dcterms:modified xsi:type="dcterms:W3CDTF">2019-02-27T11:27:00Z</dcterms:modified>
</cp:coreProperties>
</file>